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70A" w:rsidRPr="00C731AE" w:rsidRDefault="0029570A" w:rsidP="0029570A">
      <w:pPr>
        <w:ind w:left="28" w:firstLine="823"/>
        <w:jc w:val="center"/>
        <w:rPr>
          <w:b/>
        </w:rPr>
      </w:pPr>
      <w:r w:rsidRPr="00C731AE">
        <w:rPr>
          <w:b/>
        </w:rPr>
        <w:t>ГУ ''</w:t>
      </w:r>
      <w:r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r w:rsidRPr="00F8234A">
        <w:rPr>
          <w:b/>
          <w:bCs/>
          <w:color w:val="000000" w:themeColor="text1"/>
          <w:shd w:val="clear" w:color="auto" w:fill="FFFFFF"/>
        </w:rPr>
        <w:t>Республиканская</w:t>
      </w:r>
      <w:r w:rsidRPr="00F8234A">
        <w:rPr>
          <w:color w:val="000000" w:themeColor="text1"/>
          <w:shd w:val="clear" w:color="auto" w:fill="FFFFFF"/>
        </w:rPr>
        <w:t> </w:t>
      </w:r>
      <w:r w:rsidRPr="00F8234A">
        <w:rPr>
          <w:b/>
          <w:bCs/>
          <w:color w:val="000000" w:themeColor="text1"/>
          <w:shd w:val="clear" w:color="auto" w:fill="FFFFFF"/>
        </w:rPr>
        <w:t>клиническая</w:t>
      </w:r>
      <w:r w:rsidRPr="00F8234A">
        <w:rPr>
          <w:color w:val="000000" w:themeColor="text1"/>
          <w:shd w:val="clear" w:color="auto" w:fill="FFFFFF"/>
        </w:rPr>
        <w:t> </w:t>
      </w:r>
      <w:r w:rsidRPr="00F8234A">
        <w:rPr>
          <w:b/>
          <w:bCs/>
          <w:color w:val="000000" w:themeColor="text1"/>
          <w:shd w:val="clear" w:color="auto" w:fill="FFFFFF"/>
        </w:rPr>
        <w:t>больница</w:t>
      </w:r>
      <w:r w:rsidRPr="00F8234A">
        <w:rPr>
          <w:b/>
          <w:color w:val="000000" w:themeColor="text1"/>
        </w:rPr>
        <w:t>''</w:t>
      </w:r>
    </w:p>
    <w:tbl>
      <w:tblPr>
        <w:tblStyle w:val="a3"/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017"/>
        <w:gridCol w:w="1985"/>
        <w:gridCol w:w="1701"/>
      </w:tblGrid>
      <w:tr w:rsidR="0029570A" w:rsidRPr="00951A79" w:rsidTr="00146D9B">
        <w:trPr>
          <w:trHeight w:val="238"/>
        </w:trPr>
        <w:tc>
          <w:tcPr>
            <w:tcW w:w="540" w:type="dxa"/>
            <w:vAlign w:val="center"/>
          </w:tcPr>
          <w:p w:rsidR="0029570A" w:rsidRPr="0004375B" w:rsidRDefault="0029570A" w:rsidP="00146D9B">
            <w:pPr>
              <w:jc w:val="center"/>
            </w:pPr>
            <w:r w:rsidRPr="0004375B">
              <w:t>№ п/п</w:t>
            </w:r>
          </w:p>
        </w:tc>
        <w:tc>
          <w:tcPr>
            <w:tcW w:w="5017" w:type="dxa"/>
            <w:vAlign w:val="center"/>
          </w:tcPr>
          <w:p w:rsidR="0029570A" w:rsidRPr="0004375B" w:rsidRDefault="0029570A" w:rsidP="00146D9B">
            <w:pPr>
              <w:jc w:val="center"/>
            </w:pPr>
            <w:r>
              <w:t>Н</w:t>
            </w:r>
            <w:r w:rsidRPr="0004375B">
              <w:t>аименование</w:t>
            </w:r>
            <w:r>
              <w:t xml:space="preserve"> изделий медицинского назначения</w:t>
            </w:r>
          </w:p>
        </w:tc>
        <w:tc>
          <w:tcPr>
            <w:tcW w:w="1985" w:type="dxa"/>
            <w:vAlign w:val="center"/>
          </w:tcPr>
          <w:p w:rsidR="0029570A" w:rsidRPr="0004375B" w:rsidRDefault="0029570A" w:rsidP="00146D9B">
            <w:pPr>
              <w:jc w:val="center"/>
            </w:pPr>
            <w:r>
              <w:t>Единица измерения</w:t>
            </w:r>
          </w:p>
        </w:tc>
        <w:tc>
          <w:tcPr>
            <w:tcW w:w="1701" w:type="dxa"/>
            <w:vAlign w:val="center"/>
          </w:tcPr>
          <w:p w:rsidR="0029570A" w:rsidRPr="0004375B" w:rsidRDefault="0029570A" w:rsidP="00146D9B">
            <w:pPr>
              <w:jc w:val="center"/>
            </w:pPr>
            <w:r w:rsidRPr="0004375B">
              <w:t>Потребность</w:t>
            </w:r>
          </w:p>
        </w:tc>
      </w:tr>
      <w:tr w:rsidR="0029570A" w:rsidRPr="00951A79" w:rsidTr="00146D9B">
        <w:trPr>
          <w:trHeight w:val="70"/>
        </w:trPr>
        <w:tc>
          <w:tcPr>
            <w:tcW w:w="540" w:type="dxa"/>
            <w:vAlign w:val="center"/>
          </w:tcPr>
          <w:p w:rsidR="0029570A" w:rsidRPr="0004375B" w:rsidRDefault="0029570A" w:rsidP="00146D9B">
            <w:pPr>
              <w:jc w:val="center"/>
            </w:pPr>
            <w:r w:rsidRPr="0004375B">
              <w:t>1</w:t>
            </w:r>
          </w:p>
        </w:tc>
        <w:tc>
          <w:tcPr>
            <w:tcW w:w="5017" w:type="dxa"/>
            <w:vAlign w:val="center"/>
          </w:tcPr>
          <w:p w:rsidR="0029570A" w:rsidRPr="0004375B" w:rsidRDefault="0029570A" w:rsidP="00146D9B">
            <w:pPr>
              <w:jc w:val="center"/>
            </w:pPr>
            <w:r w:rsidRPr="0004375B">
              <w:t>2</w:t>
            </w:r>
          </w:p>
        </w:tc>
        <w:tc>
          <w:tcPr>
            <w:tcW w:w="1985" w:type="dxa"/>
            <w:vAlign w:val="center"/>
          </w:tcPr>
          <w:p w:rsidR="0029570A" w:rsidRPr="0004375B" w:rsidRDefault="0029570A" w:rsidP="00146D9B">
            <w:pPr>
              <w:jc w:val="center"/>
            </w:pPr>
            <w:r w:rsidRPr="0004375B">
              <w:t>3</w:t>
            </w:r>
          </w:p>
        </w:tc>
        <w:tc>
          <w:tcPr>
            <w:tcW w:w="1701" w:type="dxa"/>
            <w:vAlign w:val="center"/>
          </w:tcPr>
          <w:p w:rsidR="0029570A" w:rsidRPr="0004375B" w:rsidRDefault="0029570A" w:rsidP="00146D9B">
            <w:pPr>
              <w:jc w:val="center"/>
            </w:pPr>
            <w:r w:rsidRPr="0004375B">
              <w:t>4</w:t>
            </w:r>
          </w:p>
        </w:tc>
      </w:tr>
      <w:tr w:rsidR="0029570A" w:rsidRPr="00951A79" w:rsidTr="00146D9B">
        <w:tc>
          <w:tcPr>
            <w:tcW w:w="540" w:type="dxa"/>
            <w:vAlign w:val="center"/>
          </w:tcPr>
          <w:p w:rsidR="0029570A" w:rsidRPr="0004375B" w:rsidRDefault="0029570A" w:rsidP="00146D9B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29570A" w:rsidRPr="0004375B" w:rsidRDefault="0029570A" w:rsidP="00146D9B">
            <w:pPr>
              <w:jc w:val="center"/>
            </w:pPr>
            <w:r>
              <w:t>Система для переливания крови с фильтром</w:t>
            </w:r>
          </w:p>
        </w:tc>
        <w:tc>
          <w:tcPr>
            <w:tcW w:w="1985" w:type="dxa"/>
            <w:shd w:val="clear" w:color="auto" w:fill="auto"/>
          </w:tcPr>
          <w:p w:rsidR="0029570A" w:rsidRDefault="0029570A" w:rsidP="00146D9B">
            <w:pPr>
              <w:jc w:val="center"/>
            </w:pPr>
            <w:proofErr w:type="spellStart"/>
            <w:r w:rsidRPr="008A01D4"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29570A" w:rsidRPr="0004375B" w:rsidRDefault="0029570A" w:rsidP="00146D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1 000</w:t>
            </w:r>
          </w:p>
        </w:tc>
      </w:tr>
      <w:tr w:rsidR="0029570A" w:rsidRPr="00951A79" w:rsidTr="00146D9B">
        <w:trPr>
          <w:trHeight w:val="70"/>
        </w:trPr>
        <w:tc>
          <w:tcPr>
            <w:tcW w:w="540" w:type="dxa"/>
            <w:vAlign w:val="center"/>
          </w:tcPr>
          <w:p w:rsidR="0029570A" w:rsidRPr="0004375B" w:rsidRDefault="0029570A" w:rsidP="00146D9B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29570A" w:rsidRPr="0004375B" w:rsidRDefault="0029570A" w:rsidP="00146D9B">
            <w:pPr>
              <w:jc w:val="center"/>
            </w:pPr>
            <w:r>
              <w:t>Система для забора крови</w:t>
            </w:r>
          </w:p>
        </w:tc>
        <w:tc>
          <w:tcPr>
            <w:tcW w:w="1985" w:type="dxa"/>
            <w:shd w:val="clear" w:color="auto" w:fill="auto"/>
          </w:tcPr>
          <w:p w:rsidR="0029570A" w:rsidRDefault="0029570A" w:rsidP="00146D9B">
            <w:pPr>
              <w:jc w:val="center"/>
            </w:pPr>
            <w:proofErr w:type="spellStart"/>
            <w:r w:rsidRPr="008A01D4"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29570A" w:rsidRPr="0004375B" w:rsidRDefault="0029570A" w:rsidP="00146D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1 500</w:t>
            </w:r>
          </w:p>
        </w:tc>
      </w:tr>
    </w:tbl>
    <w:p w:rsidR="0029570A" w:rsidRDefault="0029570A" w:rsidP="0029570A">
      <w:pPr>
        <w:rPr>
          <w:lang w:val="en-US"/>
        </w:rPr>
      </w:pPr>
    </w:p>
    <w:p w:rsidR="0029570A" w:rsidRPr="00CE78CA" w:rsidRDefault="0029570A" w:rsidP="0029570A">
      <w:pPr>
        <w:ind w:left="28" w:firstLine="823"/>
        <w:jc w:val="center"/>
        <w:rPr>
          <w:b/>
          <w:color w:val="000000" w:themeColor="text1"/>
        </w:rPr>
      </w:pPr>
      <w:r w:rsidRPr="00CE78CA">
        <w:rPr>
          <w:b/>
          <w:color w:val="000000" w:themeColor="text1"/>
        </w:rPr>
        <w:t xml:space="preserve">Медико-технические требования к изделиям медицинского назначения для нужд отделений переливания крови на первое полугодие 2024 года. </w:t>
      </w:r>
    </w:p>
    <w:tbl>
      <w:tblPr>
        <w:tblStyle w:val="a3"/>
        <w:tblW w:w="9272" w:type="dxa"/>
        <w:tblLook w:val="04A0" w:firstRow="1" w:lastRow="0" w:firstColumn="1" w:lastColumn="0" w:noHBand="0" w:noVBand="1"/>
      </w:tblPr>
      <w:tblGrid>
        <w:gridCol w:w="880"/>
        <w:gridCol w:w="3543"/>
        <w:gridCol w:w="2108"/>
        <w:gridCol w:w="1614"/>
        <w:gridCol w:w="1127"/>
      </w:tblGrid>
      <w:tr w:rsidR="0029570A" w:rsidRPr="00E05BCF" w:rsidTr="00146D9B">
        <w:trPr>
          <w:tblHeader/>
        </w:trPr>
        <w:tc>
          <w:tcPr>
            <w:tcW w:w="880" w:type="dxa"/>
            <w:vAlign w:val="center"/>
          </w:tcPr>
          <w:p w:rsidR="0029570A" w:rsidRPr="00E05BCF" w:rsidRDefault="0029570A" w:rsidP="00146D9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 xml:space="preserve">  №</w:t>
            </w:r>
          </w:p>
        </w:tc>
        <w:tc>
          <w:tcPr>
            <w:tcW w:w="3543" w:type="dxa"/>
            <w:vAlign w:val="center"/>
          </w:tcPr>
          <w:p w:rsidR="0029570A" w:rsidRPr="00E05BCF" w:rsidRDefault="0029570A" w:rsidP="00146D9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Параметры</w:t>
            </w:r>
          </w:p>
        </w:tc>
        <w:tc>
          <w:tcPr>
            <w:tcW w:w="2108" w:type="dxa"/>
            <w:vAlign w:val="center"/>
          </w:tcPr>
          <w:p w:rsidR="0029570A" w:rsidRPr="00E05BCF" w:rsidRDefault="0029570A" w:rsidP="00146D9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Требования</w:t>
            </w:r>
          </w:p>
        </w:tc>
        <w:tc>
          <w:tcPr>
            <w:tcW w:w="1614" w:type="dxa"/>
            <w:vAlign w:val="center"/>
          </w:tcPr>
          <w:p w:rsidR="0029570A" w:rsidRPr="00E05BCF" w:rsidRDefault="0029570A" w:rsidP="00146D9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Соответствие требованию</w:t>
            </w:r>
          </w:p>
        </w:tc>
        <w:tc>
          <w:tcPr>
            <w:tcW w:w="1127" w:type="dxa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Прим.</w:t>
            </w:r>
          </w:p>
        </w:tc>
      </w:tr>
      <w:tr w:rsidR="0029570A" w:rsidRPr="00E05BCF" w:rsidTr="00146D9B">
        <w:tc>
          <w:tcPr>
            <w:tcW w:w="8145" w:type="dxa"/>
            <w:gridSpan w:val="4"/>
            <w:vAlign w:val="center"/>
          </w:tcPr>
          <w:p w:rsidR="0029570A" w:rsidRPr="00E05BCF" w:rsidRDefault="0029570A" w:rsidP="00146D9B">
            <w:pPr>
              <w:tabs>
                <w:tab w:val="center" w:pos="4584"/>
                <w:tab w:val="left" w:pos="6090"/>
              </w:tabs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ab/>
            </w:r>
            <w:r>
              <w:rPr>
                <w:b/>
                <w:color w:val="000000" w:themeColor="text1"/>
                <w:sz w:val="22"/>
                <w:szCs w:val="22"/>
              </w:rPr>
              <w:t>1</w:t>
            </w:r>
            <w:r w:rsidRPr="00E05BCF">
              <w:rPr>
                <w:b/>
                <w:color w:val="000000" w:themeColor="text1"/>
                <w:sz w:val="22"/>
                <w:szCs w:val="22"/>
              </w:rPr>
              <w:t>.Система для переливания крови с фильтром</w:t>
            </w:r>
          </w:p>
        </w:tc>
        <w:tc>
          <w:tcPr>
            <w:tcW w:w="1127" w:type="dxa"/>
          </w:tcPr>
          <w:p w:rsidR="0029570A" w:rsidRPr="00E05BCF" w:rsidRDefault="0029570A" w:rsidP="00146D9B">
            <w:pPr>
              <w:tabs>
                <w:tab w:val="center" w:pos="4584"/>
                <w:tab w:val="left" w:pos="6090"/>
              </w:tabs>
              <w:rPr>
                <w:color w:val="000000" w:themeColor="text1"/>
                <w:sz w:val="22"/>
                <w:szCs w:val="22"/>
              </w:rPr>
            </w:pPr>
          </w:p>
        </w:tc>
      </w:tr>
      <w:tr w:rsidR="0029570A" w:rsidRPr="00E05BCF" w:rsidTr="00146D9B">
        <w:tc>
          <w:tcPr>
            <w:tcW w:w="880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Pr="00E05BCF">
              <w:rPr>
                <w:color w:val="000000" w:themeColor="text1"/>
                <w:sz w:val="22"/>
                <w:szCs w:val="22"/>
              </w:rPr>
              <w:t>.1</w:t>
            </w:r>
          </w:p>
        </w:tc>
        <w:tc>
          <w:tcPr>
            <w:tcW w:w="3543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Система оснащена пластиковым или комбинированным металлическим шипом для перфорации контейнера или флакона</w:t>
            </w:r>
          </w:p>
        </w:tc>
        <w:tc>
          <w:tcPr>
            <w:tcW w:w="2108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9570A" w:rsidRPr="00E05BCF" w:rsidTr="00146D9B">
        <w:tc>
          <w:tcPr>
            <w:tcW w:w="880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Pr="00E05BCF">
              <w:rPr>
                <w:color w:val="000000" w:themeColor="text1"/>
                <w:sz w:val="22"/>
                <w:szCs w:val="22"/>
              </w:rPr>
              <w:t>.2</w:t>
            </w:r>
          </w:p>
        </w:tc>
        <w:tc>
          <w:tcPr>
            <w:tcW w:w="3543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Встроенный воздушный фильтр размер ячеек 0,3мкм</w:t>
            </w:r>
          </w:p>
        </w:tc>
        <w:tc>
          <w:tcPr>
            <w:tcW w:w="2108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9570A" w:rsidRPr="00E05BCF" w:rsidTr="00146D9B">
        <w:tc>
          <w:tcPr>
            <w:tcW w:w="880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Pr="00E05BCF">
              <w:rPr>
                <w:color w:val="000000" w:themeColor="text1"/>
                <w:sz w:val="22"/>
                <w:szCs w:val="22"/>
              </w:rPr>
              <w:t>.3</w:t>
            </w:r>
          </w:p>
        </w:tc>
        <w:tc>
          <w:tcPr>
            <w:tcW w:w="3543" w:type="dxa"/>
            <w:vAlign w:val="center"/>
          </w:tcPr>
          <w:p w:rsidR="0029570A" w:rsidRPr="00E05BCF" w:rsidRDefault="0029570A" w:rsidP="00146D9B">
            <w:pPr>
              <w:tabs>
                <w:tab w:val="left" w:pos="1185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05BCF">
              <w:rPr>
                <w:color w:val="000000" w:themeColor="text1"/>
                <w:sz w:val="22"/>
                <w:szCs w:val="22"/>
              </w:rPr>
              <w:t>Трансфузионный</w:t>
            </w:r>
            <w:proofErr w:type="spellEnd"/>
            <w:r w:rsidRPr="00E05BCF">
              <w:rPr>
                <w:color w:val="000000" w:themeColor="text1"/>
                <w:sz w:val="22"/>
                <w:szCs w:val="22"/>
              </w:rPr>
              <w:t xml:space="preserve"> фильтр размер ячеек 200мкм</w:t>
            </w:r>
          </w:p>
        </w:tc>
        <w:tc>
          <w:tcPr>
            <w:tcW w:w="2108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9570A" w:rsidRPr="00E05BCF" w:rsidTr="00146D9B">
        <w:tc>
          <w:tcPr>
            <w:tcW w:w="880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Pr="00E05BCF">
              <w:rPr>
                <w:color w:val="000000" w:themeColor="text1"/>
                <w:sz w:val="22"/>
                <w:szCs w:val="22"/>
              </w:rPr>
              <w:t>.4</w:t>
            </w:r>
          </w:p>
        </w:tc>
        <w:tc>
          <w:tcPr>
            <w:tcW w:w="3543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Заточка иглы</w:t>
            </w:r>
          </w:p>
        </w:tc>
        <w:tc>
          <w:tcPr>
            <w:tcW w:w="2108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трехгранная</w:t>
            </w:r>
          </w:p>
        </w:tc>
        <w:tc>
          <w:tcPr>
            <w:tcW w:w="1614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9570A" w:rsidRPr="00E05BCF" w:rsidTr="00146D9B">
        <w:tc>
          <w:tcPr>
            <w:tcW w:w="880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Pr="00E05BCF">
              <w:rPr>
                <w:color w:val="000000" w:themeColor="text1"/>
                <w:sz w:val="22"/>
                <w:szCs w:val="22"/>
              </w:rPr>
              <w:t>.5</w:t>
            </w:r>
          </w:p>
        </w:tc>
        <w:tc>
          <w:tcPr>
            <w:tcW w:w="3543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Соединение</w:t>
            </w:r>
          </w:p>
        </w:tc>
        <w:tc>
          <w:tcPr>
            <w:tcW w:w="2108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05BCF">
              <w:rPr>
                <w:color w:val="000000" w:themeColor="text1"/>
                <w:sz w:val="22"/>
                <w:szCs w:val="22"/>
              </w:rPr>
              <w:t>Луер</w:t>
            </w:r>
            <w:proofErr w:type="spellEnd"/>
            <w:r w:rsidRPr="00E05BCF">
              <w:rPr>
                <w:color w:val="000000" w:themeColor="text1"/>
                <w:sz w:val="22"/>
                <w:szCs w:val="22"/>
              </w:rPr>
              <w:t xml:space="preserve"> или </w:t>
            </w:r>
            <w:proofErr w:type="spellStart"/>
            <w:r w:rsidRPr="00E05BCF">
              <w:rPr>
                <w:color w:val="000000" w:themeColor="text1"/>
                <w:sz w:val="22"/>
                <w:szCs w:val="22"/>
              </w:rPr>
              <w:t>Луер</w:t>
            </w:r>
            <w:proofErr w:type="spellEnd"/>
            <w:r w:rsidRPr="00E05BC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05BCF">
              <w:rPr>
                <w:color w:val="000000" w:themeColor="text1"/>
                <w:sz w:val="22"/>
                <w:szCs w:val="22"/>
              </w:rPr>
              <w:t>Лок</w:t>
            </w:r>
            <w:proofErr w:type="spellEnd"/>
          </w:p>
        </w:tc>
        <w:tc>
          <w:tcPr>
            <w:tcW w:w="1614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9570A" w:rsidRPr="00E05BCF" w:rsidTr="00146D9B">
        <w:trPr>
          <w:trHeight w:val="307"/>
        </w:trPr>
        <w:tc>
          <w:tcPr>
            <w:tcW w:w="880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Pr="00E05BCF">
              <w:rPr>
                <w:color w:val="000000" w:themeColor="text1"/>
                <w:sz w:val="22"/>
                <w:szCs w:val="22"/>
              </w:rPr>
              <w:t>.6</w:t>
            </w:r>
          </w:p>
        </w:tc>
        <w:tc>
          <w:tcPr>
            <w:tcW w:w="3543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Прозрачные трубки и роликовый регулятор</w:t>
            </w:r>
          </w:p>
        </w:tc>
        <w:tc>
          <w:tcPr>
            <w:tcW w:w="2108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9570A" w:rsidRPr="00E05BCF" w:rsidTr="00146D9B">
        <w:tc>
          <w:tcPr>
            <w:tcW w:w="8145" w:type="dxa"/>
            <w:gridSpan w:val="4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  <w:r w:rsidRPr="00E05BCF">
              <w:rPr>
                <w:b/>
                <w:color w:val="000000" w:themeColor="text1"/>
                <w:sz w:val="22"/>
                <w:szCs w:val="22"/>
              </w:rPr>
              <w:t>. Система для взятия крови в бутылку</w:t>
            </w:r>
          </w:p>
        </w:tc>
        <w:tc>
          <w:tcPr>
            <w:tcW w:w="1127" w:type="dxa"/>
          </w:tcPr>
          <w:p w:rsidR="0029570A" w:rsidRPr="00E05BCF" w:rsidRDefault="0029570A" w:rsidP="00146D9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29570A" w:rsidRPr="00E05BCF" w:rsidTr="00146D9B">
        <w:tc>
          <w:tcPr>
            <w:tcW w:w="880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Pr="00E05BCF">
              <w:rPr>
                <w:color w:val="000000" w:themeColor="text1"/>
                <w:sz w:val="22"/>
                <w:szCs w:val="22"/>
              </w:rPr>
              <w:t>.1</w:t>
            </w:r>
          </w:p>
        </w:tc>
        <w:tc>
          <w:tcPr>
            <w:tcW w:w="3543" w:type="dxa"/>
            <w:vAlign w:val="center"/>
          </w:tcPr>
          <w:p w:rsidR="0029570A" w:rsidRPr="00E05BCF" w:rsidRDefault="0029570A" w:rsidP="00146D9B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Устройство для впускания воздуха имеет фильтр, обеспечивающий фильтрацию поступающего воздуха от микроорганизмов.</w:t>
            </w:r>
          </w:p>
        </w:tc>
        <w:tc>
          <w:tcPr>
            <w:tcW w:w="2108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9570A" w:rsidRPr="00E05BCF" w:rsidTr="00146D9B">
        <w:tc>
          <w:tcPr>
            <w:tcW w:w="880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Pr="00E05BCF">
              <w:rPr>
                <w:color w:val="000000" w:themeColor="text1"/>
                <w:sz w:val="22"/>
                <w:szCs w:val="22"/>
              </w:rPr>
              <w:t>.2</w:t>
            </w:r>
          </w:p>
        </w:tc>
        <w:tc>
          <w:tcPr>
            <w:tcW w:w="3543" w:type="dxa"/>
            <w:vAlign w:val="center"/>
          </w:tcPr>
          <w:p w:rsidR="0029570A" w:rsidRPr="00E05BCF" w:rsidRDefault="0029570A" w:rsidP="00146D9B">
            <w:pPr>
              <w:tabs>
                <w:tab w:val="left" w:pos="273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Игла для подключения к бутылке - металлическая. Соединение деталей устройств герметичны при минимальном внутреннем избыточном давлении 40 кПа.</w:t>
            </w:r>
          </w:p>
        </w:tc>
        <w:tc>
          <w:tcPr>
            <w:tcW w:w="2108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9570A" w:rsidRPr="00E05BCF" w:rsidTr="00146D9B">
        <w:trPr>
          <w:trHeight w:val="127"/>
        </w:trPr>
        <w:tc>
          <w:tcPr>
            <w:tcW w:w="880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Pr="00E05BCF">
              <w:rPr>
                <w:color w:val="000000" w:themeColor="text1"/>
                <w:sz w:val="22"/>
                <w:szCs w:val="22"/>
              </w:rPr>
              <w:t>.3</w:t>
            </w:r>
          </w:p>
        </w:tc>
        <w:tc>
          <w:tcPr>
            <w:tcW w:w="3543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Соединение</w:t>
            </w:r>
          </w:p>
        </w:tc>
        <w:tc>
          <w:tcPr>
            <w:tcW w:w="2108" w:type="dxa"/>
            <w:vAlign w:val="center"/>
          </w:tcPr>
          <w:p w:rsidR="0029570A" w:rsidRPr="00E05BCF" w:rsidRDefault="0029570A" w:rsidP="00146D9B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"</w:t>
            </w:r>
            <w:proofErr w:type="spellStart"/>
            <w:r w:rsidRPr="00E05BCF">
              <w:rPr>
                <w:color w:val="000000" w:themeColor="text1"/>
                <w:sz w:val="22"/>
                <w:szCs w:val="22"/>
              </w:rPr>
              <w:t>Луер-Лок</w:t>
            </w:r>
            <w:proofErr w:type="spellEnd"/>
            <w:r w:rsidRPr="00E05BCF">
              <w:rPr>
                <w:color w:val="000000" w:themeColor="text1"/>
                <w:sz w:val="22"/>
                <w:szCs w:val="22"/>
              </w:rPr>
              <w:t>"</w:t>
            </w:r>
          </w:p>
        </w:tc>
        <w:tc>
          <w:tcPr>
            <w:tcW w:w="1614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9570A" w:rsidRPr="00E05BCF" w:rsidTr="00146D9B">
        <w:tc>
          <w:tcPr>
            <w:tcW w:w="880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Pr="00E05BCF">
              <w:rPr>
                <w:color w:val="000000" w:themeColor="text1"/>
                <w:sz w:val="22"/>
                <w:szCs w:val="22"/>
              </w:rPr>
              <w:t>.4</w:t>
            </w:r>
          </w:p>
        </w:tc>
        <w:tc>
          <w:tcPr>
            <w:tcW w:w="3543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Игла</w:t>
            </w:r>
          </w:p>
        </w:tc>
        <w:tc>
          <w:tcPr>
            <w:tcW w:w="2108" w:type="dxa"/>
            <w:vAlign w:val="center"/>
          </w:tcPr>
          <w:p w:rsidR="0029570A" w:rsidRPr="00E05BCF" w:rsidRDefault="0029570A" w:rsidP="00146D9B">
            <w:pPr>
              <w:ind w:right="-40"/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Наружный диаметр 1,8 мм, имеющей атравматическую заточку</w:t>
            </w:r>
          </w:p>
        </w:tc>
        <w:tc>
          <w:tcPr>
            <w:tcW w:w="1614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9570A" w:rsidRPr="00E05BCF" w:rsidTr="00146D9B">
        <w:tc>
          <w:tcPr>
            <w:tcW w:w="880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Pr="00E05BCF">
              <w:rPr>
                <w:color w:val="000000" w:themeColor="text1"/>
                <w:sz w:val="22"/>
                <w:szCs w:val="22"/>
              </w:rPr>
              <w:t>.5</w:t>
            </w:r>
          </w:p>
        </w:tc>
        <w:tc>
          <w:tcPr>
            <w:tcW w:w="3543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Игла</w:t>
            </w:r>
          </w:p>
        </w:tc>
        <w:tc>
          <w:tcPr>
            <w:tcW w:w="2108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Наружный диаметр 1,8 мм, имеющей атравматическую заточку</w:t>
            </w:r>
          </w:p>
        </w:tc>
        <w:tc>
          <w:tcPr>
            <w:tcW w:w="1614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9570A" w:rsidRPr="00E05BCF" w:rsidTr="00146D9B">
        <w:tc>
          <w:tcPr>
            <w:tcW w:w="880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Pr="00E05BCF">
              <w:rPr>
                <w:color w:val="000000" w:themeColor="text1"/>
                <w:sz w:val="22"/>
                <w:szCs w:val="22"/>
              </w:rPr>
              <w:t>.6</w:t>
            </w:r>
          </w:p>
        </w:tc>
        <w:tc>
          <w:tcPr>
            <w:tcW w:w="3543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Длина трубки устройства</w:t>
            </w:r>
          </w:p>
        </w:tc>
        <w:tc>
          <w:tcPr>
            <w:tcW w:w="2108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от 650 мм</w:t>
            </w:r>
          </w:p>
        </w:tc>
        <w:tc>
          <w:tcPr>
            <w:tcW w:w="1614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9570A" w:rsidRPr="00E05BCF" w:rsidTr="00146D9B">
        <w:tc>
          <w:tcPr>
            <w:tcW w:w="880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Pr="00E05BCF">
              <w:rPr>
                <w:color w:val="000000" w:themeColor="text1"/>
                <w:sz w:val="22"/>
                <w:szCs w:val="22"/>
              </w:rPr>
              <w:t>.7</w:t>
            </w:r>
          </w:p>
        </w:tc>
        <w:tc>
          <w:tcPr>
            <w:tcW w:w="3543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 xml:space="preserve">Стерильность, </w:t>
            </w:r>
            <w:proofErr w:type="spellStart"/>
            <w:r w:rsidRPr="00E05BCF">
              <w:rPr>
                <w:color w:val="000000" w:themeColor="text1"/>
                <w:sz w:val="22"/>
                <w:szCs w:val="22"/>
              </w:rPr>
              <w:t>нетоксичность</w:t>
            </w:r>
            <w:proofErr w:type="spellEnd"/>
            <w:r w:rsidRPr="00E05BCF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E05BCF">
              <w:rPr>
                <w:color w:val="000000" w:themeColor="text1"/>
                <w:sz w:val="22"/>
                <w:szCs w:val="22"/>
              </w:rPr>
              <w:t>апирогенность</w:t>
            </w:r>
            <w:proofErr w:type="spellEnd"/>
          </w:p>
        </w:tc>
        <w:tc>
          <w:tcPr>
            <w:tcW w:w="2108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05BCF">
              <w:rPr>
                <w:color w:val="000000" w:themeColor="text1"/>
                <w:sz w:val="22"/>
                <w:szCs w:val="22"/>
              </w:rPr>
              <w:t>обязательно</w:t>
            </w:r>
          </w:p>
        </w:tc>
        <w:tc>
          <w:tcPr>
            <w:tcW w:w="1127" w:type="dxa"/>
          </w:tcPr>
          <w:p w:rsidR="0029570A" w:rsidRPr="00E05BCF" w:rsidRDefault="0029570A" w:rsidP="00146D9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BC5453" w:rsidRDefault="00BC5453">
      <w:bookmarkStart w:id="0" w:name="_GoBack"/>
      <w:bookmarkEnd w:id="0"/>
    </w:p>
    <w:sectPr w:rsidR="00BC5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C1C"/>
    <w:rsid w:val="0029570A"/>
    <w:rsid w:val="009F1C1C"/>
    <w:rsid w:val="00BC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BECDE8-DFBF-49F1-ACAE-D8BE2BAF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57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9570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2024-04-25T13:45:00Z</dcterms:created>
  <dcterms:modified xsi:type="dcterms:W3CDTF">2024-04-25T13:46:00Z</dcterms:modified>
</cp:coreProperties>
</file>